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3927" w14:textId="77777777" w:rsidR="0074386D" w:rsidRDefault="008A1907">
      <w:pPr>
        <w:widowControl w:val="0"/>
        <w:spacing w:before="64" w:line="480" w:lineRule="auto"/>
        <w:ind w:left="426" w:right="147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REGULAMIN POWIATOWEGO KONKURSU CHEMICZNEGO</w:t>
      </w:r>
    </w:p>
    <w:p w14:paraId="72E04849" w14:textId="77777777" w:rsidR="0074386D" w:rsidRPr="008133CC" w:rsidRDefault="008A1907">
      <w:pPr>
        <w:widowControl w:val="0"/>
        <w:spacing w:line="480" w:lineRule="auto"/>
        <w:ind w:left="3544" w:right="357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14:paraId="2141FE6D" w14:textId="77777777" w:rsidR="0074386D" w:rsidRPr="008133CC" w:rsidRDefault="008A1907">
      <w:pPr>
        <w:numPr>
          <w:ilvl w:val="0"/>
          <w:numId w:val="2"/>
        </w:numPr>
        <w:spacing w:after="5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Organizatorem</w:t>
      </w:r>
      <w:r w:rsidRPr="008133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33CC">
        <w:rPr>
          <w:rFonts w:ascii="Times New Roman" w:eastAsia="Times New Roman" w:hAnsi="Times New Roman" w:cs="Times New Roman"/>
          <w:sz w:val="24"/>
          <w:szCs w:val="24"/>
        </w:rPr>
        <w:t>Powiatowego Konkursu Chemicznego, zwanego dalej Konkursem, jest Powiat Wrzesiński z siedzibą w Starostwie Powiatowym we Wrześni przy współpracy nauczycieli chemii oraz koordynatorów konkursu.</w:t>
      </w:r>
    </w:p>
    <w:p w14:paraId="7BCA5045" w14:textId="77777777" w:rsidR="0074386D" w:rsidRPr="008133CC" w:rsidRDefault="008A1907">
      <w:pPr>
        <w:numPr>
          <w:ilvl w:val="0"/>
          <w:numId w:val="2"/>
        </w:numPr>
        <w:spacing w:after="5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 xml:space="preserve">Koordynatorami konkursu są Joanna Hyżorek - nauczycielka chemii ze Szkoły Podstawowej im. Polskich Noblistów w Nowym Folwarku, Karina Domachowska i </w:t>
      </w:r>
      <w:r w:rsidRPr="008133CC">
        <w:rPr>
          <w:rFonts w:ascii="Times New Roman" w:hAnsi="Times New Roman"/>
          <w:sz w:val="24"/>
          <w:szCs w:val="24"/>
        </w:rPr>
        <w:t xml:space="preserve">Ewelina Kubacka Jankowska </w:t>
      </w:r>
      <w:r w:rsidRPr="008133CC">
        <w:rPr>
          <w:rFonts w:ascii="Times New Roman" w:eastAsia="Times New Roman" w:hAnsi="Times New Roman" w:cs="Times New Roman"/>
          <w:sz w:val="24"/>
          <w:szCs w:val="24"/>
        </w:rPr>
        <w:t>- nauczycielki chemii z Liceum Ogólnokształcącego im. Henryka Sienkiewicza we Wrześni.</w:t>
      </w:r>
    </w:p>
    <w:p w14:paraId="1B765B82" w14:textId="77777777" w:rsidR="0074386D" w:rsidRPr="008133CC" w:rsidRDefault="008A1907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Udział w konkursie jest bezpłatny i dobrowolny, skierowany do uczniów klas VII i VIII szkół podstawowych oraz I, II, III i IV szkół ponadpodstawowych z terenu powiatu wrzesińskiego.</w:t>
      </w:r>
    </w:p>
    <w:p w14:paraId="26A14832" w14:textId="4D93057F" w:rsidR="0074386D" w:rsidRPr="008133CC" w:rsidRDefault="008A190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 xml:space="preserve">Uczestników konkursu wyznaczają nauczyciele chemii w danej szkole, z danej szkoły podstawowej w konkursie może wziąć udział </w:t>
      </w:r>
      <w:r w:rsidR="00595669">
        <w:rPr>
          <w:rFonts w:ascii="Times New Roman" w:eastAsia="Times New Roman" w:hAnsi="Times New Roman" w:cs="Times New Roman"/>
          <w:sz w:val="24"/>
          <w:szCs w:val="24"/>
        </w:rPr>
        <w:t xml:space="preserve">maksymalnie </w:t>
      </w:r>
      <w:r w:rsidRPr="008133CC">
        <w:rPr>
          <w:rFonts w:ascii="Times New Roman" w:eastAsia="Times New Roman" w:hAnsi="Times New Roman" w:cs="Times New Roman"/>
          <w:b/>
          <w:bCs/>
          <w:sz w:val="24"/>
          <w:szCs w:val="24"/>
        </w:rPr>
        <w:t>3 uczniów</w:t>
      </w:r>
      <w:r w:rsidRPr="008133CC">
        <w:rPr>
          <w:rFonts w:ascii="Times New Roman" w:eastAsia="Times New Roman" w:hAnsi="Times New Roman" w:cs="Times New Roman"/>
          <w:bCs/>
          <w:sz w:val="24"/>
          <w:szCs w:val="24"/>
        </w:rPr>
        <w:t xml:space="preserve">, ze szkoły ponadpodstawowej </w:t>
      </w:r>
      <w:r w:rsidRPr="008133CC">
        <w:rPr>
          <w:rFonts w:ascii="Times New Roman" w:eastAsia="Times New Roman" w:hAnsi="Times New Roman" w:cs="Times New Roman"/>
          <w:b/>
          <w:bCs/>
          <w:sz w:val="24"/>
          <w:szCs w:val="24"/>
        </w:rPr>
        <w:t>5 uczniów</w:t>
      </w:r>
      <w:r w:rsidRPr="008133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45B61F6" w14:textId="71B443C2" w:rsidR="0074386D" w:rsidRPr="008133CC" w:rsidRDefault="008A190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 xml:space="preserve">Zgłoszenia do konkursu odbywają się wyłącznie drogą elektroniczną na adres mailowy: </w:t>
      </w:r>
      <w:r w:rsidRPr="008133CC">
        <w:rPr>
          <w:rFonts w:ascii="Times New Roman" w:eastAsia="Times New Roman" w:hAnsi="Times New Roman" w:cs="Times New Roman"/>
        </w:rPr>
        <w:t xml:space="preserve"> </w:t>
      </w:r>
      <w:r w:rsidRPr="008133CC">
        <w:rPr>
          <w:rFonts w:ascii="Times New Roman" w:eastAsia="Times New Roman" w:hAnsi="Times New Roman" w:cs="Times New Roman"/>
          <w:sz w:val="24"/>
          <w:szCs w:val="24"/>
        </w:rPr>
        <w:t xml:space="preserve">joanna.hyzorek@ssp-nf.wrzesnia.pl do </w:t>
      </w:r>
      <w:r w:rsidRPr="00813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maja 2025 r. </w:t>
      </w:r>
      <w:r w:rsidRPr="008133CC">
        <w:rPr>
          <w:rFonts w:ascii="Times New Roman" w:eastAsia="Times New Roman" w:hAnsi="Times New Roman" w:cs="Times New Roman"/>
          <w:sz w:val="24"/>
          <w:szCs w:val="24"/>
        </w:rPr>
        <w:t>W zgłoszeniu należy podać imię i nazwisko ucznia, klasę oraz nazwę szkoły.</w:t>
      </w:r>
    </w:p>
    <w:p w14:paraId="10C9CBE6" w14:textId="77777777" w:rsidR="0074386D" w:rsidRPr="008133CC" w:rsidRDefault="008A1907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Cele Konkursu:</w:t>
      </w:r>
    </w:p>
    <w:p w14:paraId="289FEC81" w14:textId="77777777" w:rsidR="0074386D" w:rsidRPr="008133CC" w:rsidRDefault="008A1907">
      <w:pPr>
        <w:widowControl w:val="0"/>
        <w:numPr>
          <w:ilvl w:val="1"/>
          <w:numId w:val="2"/>
        </w:numPr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 xml:space="preserve"> umożliwienie uczniom realizacji uzdolnień chemicznych, osiągania osobistych sukcesów</w:t>
      </w:r>
      <w:r w:rsidRPr="008133CC">
        <w:rPr>
          <w:rFonts w:ascii="Times New Roman" w:eastAsia="Times New Roman" w:hAnsi="Times New Roman" w:cs="Times New Roman"/>
          <w:sz w:val="24"/>
          <w:szCs w:val="24"/>
        </w:rPr>
        <w:br/>
        <w:t xml:space="preserve"> i wzmocnienie poczucia własnej wartości;</w:t>
      </w:r>
    </w:p>
    <w:p w14:paraId="1A40E250" w14:textId="77777777" w:rsidR="0074386D" w:rsidRPr="008133CC" w:rsidRDefault="008A1907">
      <w:pPr>
        <w:widowControl w:val="0"/>
        <w:numPr>
          <w:ilvl w:val="1"/>
          <w:numId w:val="2"/>
        </w:numPr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wsparcie procesu dydaktycznego szkół powiatu wrzesińskiego;</w:t>
      </w:r>
    </w:p>
    <w:p w14:paraId="4636DB8C" w14:textId="77777777" w:rsidR="0074386D" w:rsidRPr="008133CC" w:rsidRDefault="008A1907">
      <w:pPr>
        <w:widowControl w:val="0"/>
        <w:numPr>
          <w:ilvl w:val="1"/>
          <w:numId w:val="2"/>
        </w:numPr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rozwijanie zainteresowań uczniów naukami przyrodniczymi;</w:t>
      </w:r>
    </w:p>
    <w:p w14:paraId="41916473" w14:textId="77777777" w:rsidR="0074386D" w:rsidRPr="008133CC" w:rsidRDefault="008A1907">
      <w:pPr>
        <w:widowControl w:val="0"/>
        <w:numPr>
          <w:ilvl w:val="1"/>
          <w:numId w:val="2"/>
        </w:numPr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promowanie uczniów uzdolnionych w kierunku nauk przyrodniczych;</w:t>
      </w:r>
    </w:p>
    <w:p w14:paraId="01C75A69" w14:textId="77777777" w:rsidR="0074386D" w:rsidRPr="008133CC" w:rsidRDefault="008A1907">
      <w:pPr>
        <w:widowControl w:val="0"/>
        <w:numPr>
          <w:ilvl w:val="1"/>
          <w:numId w:val="2"/>
        </w:numPr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wdrażanie uczniów do twórczej, systematycznej i samodzielnej pracy;</w:t>
      </w:r>
    </w:p>
    <w:p w14:paraId="57E41E53" w14:textId="77777777" w:rsidR="0074386D" w:rsidRPr="008133CC" w:rsidRDefault="008A1907">
      <w:pPr>
        <w:widowControl w:val="0"/>
        <w:numPr>
          <w:ilvl w:val="1"/>
          <w:numId w:val="2"/>
        </w:numPr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rozwijanie spójności środowiska uczniów i nauczycieli szkół podstawowych i ponadpodstawowych powiatu wrzesińskiego;</w:t>
      </w:r>
    </w:p>
    <w:p w14:paraId="656C2820" w14:textId="77777777" w:rsidR="0074386D" w:rsidRPr="008133CC" w:rsidRDefault="008A1907">
      <w:pPr>
        <w:widowControl w:val="0"/>
        <w:numPr>
          <w:ilvl w:val="1"/>
          <w:numId w:val="2"/>
        </w:numPr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doskonalenie umiejętności:</w:t>
      </w:r>
    </w:p>
    <w:p w14:paraId="014C3988" w14:textId="77777777" w:rsidR="0074386D" w:rsidRPr="008133CC" w:rsidRDefault="008A1907">
      <w:pPr>
        <w:widowControl w:val="0"/>
        <w:numPr>
          <w:ilvl w:val="0"/>
          <w:numId w:val="3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obserwacji i wyjaśniania przebiegu zjawisk chemicznych,</w:t>
      </w:r>
    </w:p>
    <w:p w14:paraId="6447CB14" w14:textId="77777777" w:rsidR="0074386D" w:rsidRPr="008133CC" w:rsidRDefault="008A1907">
      <w:pPr>
        <w:widowControl w:val="0"/>
        <w:numPr>
          <w:ilvl w:val="0"/>
          <w:numId w:val="3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odczytywania, analizowania i przetwarzania informacji,</w:t>
      </w:r>
    </w:p>
    <w:p w14:paraId="3146B2B5" w14:textId="77777777" w:rsidR="0074386D" w:rsidRPr="008133CC" w:rsidRDefault="008A1907">
      <w:pPr>
        <w:widowControl w:val="0"/>
        <w:numPr>
          <w:ilvl w:val="0"/>
          <w:numId w:val="3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analizowanie i rozwiązywanie zadań problemowych,</w:t>
      </w:r>
    </w:p>
    <w:p w14:paraId="0042930A" w14:textId="77777777" w:rsidR="0074386D" w:rsidRPr="008133CC" w:rsidRDefault="008A1907">
      <w:pPr>
        <w:widowControl w:val="0"/>
        <w:numPr>
          <w:ilvl w:val="0"/>
          <w:numId w:val="3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kształtowania właściwych postaw i rozumienia znaczenia chemii w życiu człowieka.</w:t>
      </w:r>
    </w:p>
    <w:p w14:paraId="150F8C79" w14:textId="048D8C88" w:rsidR="0074386D" w:rsidRPr="008133CC" w:rsidRDefault="008A1907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bCs/>
          <w:sz w:val="24"/>
          <w:szCs w:val="24"/>
        </w:rPr>
        <w:t>Konkurs odbędzie się w Liceum Ogólnokształcącego im. Henryka Sienkiewicza we Wrześni, w</w:t>
      </w:r>
      <w:r w:rsidR="00FA2B1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8133CC">
        <w:rPr>
          <w:rFonts w:ascii="Times New Roman" w:eastAsia="Times New Roman" w:hAnsi="Times New Roman" w:cs="Times New Roman"/>
          <w:bCs/>
          <w:sz w:val="24"/>
          <w:szCs w:val="24"/>
        </w:rPr>
        <w:t xml:space="preserve">dniu </w:t>
      </w:r>
      <w:r w:rsidRPr="008133CC">
        <w:rPr>
          <w:rFonts w:ascii="Times New Roman" w:eastAsia="Times New Roman" w:hAnsi="Times New Roman" w:cs="Times New Roman"/>
          <w:b/>
          <w:bCs/>
          <w:sz w:val="24"/>
          <w:szCs w:val="24"/>
        </w:rPr>
        <w:t>29 maja 2025 r. (czwartek) o godz. 9.00</w:t>
      </w:r>
      <w:r w:rsidRPr="008133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08CCD63" w14:textId="77777777" w:rsidR="0074386D" w:rsidRPr="008133CC" w:rsidRDefault="008A1907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Uczniowie zgłaszają się pod opieką nauczyciela danej szkoły.</w:t>
      </w:r>
    </w:p>
    <w:p w14:paraId="04AFFF21" w14:textId="77777777" w:rsidR="0074386D" w:rsidRPr="008133CC" w:rsidRDefault="008A1907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Każdy uczestnik przynosi ze sobą:</w:t>
      </w:r>
    </w:p>
    <w:p w14:paraId="6EDB4871" w14:textId="77777777" w:rsidR="0074386D" w:rsidRDefault="008A1907">
      <w:pPr>
        <w:widowControl w:val="0"/>
        <w:numPr>
          <w:ilvl w:val="1"/>
          <w:numId w:val="8"/>
        </w:numPr>
        <w:spacing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ważną legitymację szkolną,</w:t>
      </w:r>
    </w:p>
    <w:p w14:paraId="4106C834" w14:textId="77777777" w:rsidR="00C150BC" w:rsidRPr="008133CC" w:rsidRDefault="00C150BC" w:rsidP="00C150BC">
      <w:pPr>
        <w:widowControl w:val="0"/>
        <w:spacing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B7B2DB" w14:textId="52AEA0CE" w:rsidR="0074386D" w:rsidRPr="00C150BC" w:rsidRDefault="008A1907" w:rsidP="00C150BC">
      <w:pPr>
        <w:widowControl w:val="0"/>
        <w:numPr>
          <w:ilvl w:val="1"/>
          <w:numId w:val="8"/>
        </w:numPr>
        <w:spacing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lastRenderedPageBreak/>
        <w:t>przybory do pisania,</w:t>
      </w:r>
    </w:p>
    <w:p w14:paraId="7E5541EA" w14:textId="77777777" w:rsidR="0074386D" w:rsidRPr="008133CC" w:rsidRDefault="008A1907">
      <w:pPr>
        <w:widowControl w:val="0"/>
        <w:numPr>
          <w:ilvl w:val="1"/>
          <w:numId w:val="8"/>
        </w:numPr>
        <w:spacing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kalkulator prosty.</w:t>
      </w:r>
    </w:p>
    <w:p w14:paraId="27CE9D5A" w14:textId="77777777" w:rsidR="0074386D" w:rsidRPr="008133CC" w:rsidRDefault="008A1907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Konkurs będzie polegał na udzieleniu odpowiedzi na zadania zamknięte i otwarte przygotowane przez Organizatora Konkursu. Przeznacza się na to 60 minut.</w:t>
      </w:r>
    </w:p>
    <w:p w14:paraId="3C775C8A" w14:textId="77777777" w:rsidR="0074386D" w:rsidRPr="008133CC" w:rsidRDefault="008A1907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 xml:space="preserve">Zadania zostaną przygotowane w różnych zestawach, osobno dla uczniów szkół podstawowych </w:t>
      </w:r>
      <w:r w:rsidRPr="008133CC">
        <w:rPr>
          <w:rFonts w:ascii="Times New Roman" w:eastAsia="Times New Roman" w:hAnsi="Times New Roman" w:cs="Times New Roman"/>
          <w:sz w:val="24"/>
          <w:szCs w:val="24"/>
        </w:rPr>
        <w:br/>
        <w:t>i osobno dla uczniów szkół ponadpodstawowych.</w:t>
      </w:r>
    </w:p>
    <w:p w14:paraId="4A25E19D" w14:textId="77777777" w:rsidR="0074386D" w:rsidRPr="008133CC" w:rsidRDefault="008A1907">
      <w:pPr>
        <w:pStyle w:val="Akapitzlist"/>
        <w:widowControl w:val="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Zagadnienia konkursowe:</w:t>
      </w:r>
    </w:p>
    <w:p w14:paraId="2A4D28D1" w14:textId="77777777" w:rsidR="0074386D" w:rsidRPr="008133CC" w:rsidRDefault="008A1907">
      <w:pPr>
        <w:pStyle w:val="Akapitzlist"/>
        <w:widowControl w:val="0"/>
        <w:numPr>
          <w:ilvl w:val="3"/>
          <w:numId w:val="4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dla szkoła podstawowej:</w:t>
      </w:r>
    </w:p>
    <w:p w14:paraId="6D23992A" w14:textId="77777777" w:rsidR="0074386D" w:rsidRPr="008133CC" w:rsidRDefault="008A1907">
      <w:pPr>
        <w:widowControl w:val="0"/>
        <w:numPr>
          <w:ilvl w:val="0"/>
          <w:numId w:val="7"/>
        </w:numPr>
        <w:spacing w:line="276" w:lineRule="auto"/>
        <w:ind w:left="113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budowa atomu;</w:t>
      </w:r>
    </w:p>
    <w:p w14:paraId="09B7C5CA" w14:textId="77777777" w:rsidR="0074386D" w:rsidRPr="008133CC" w:rsidRDefault="008A1907">
      <w:pPr>
        <w:widowControl w:val="0"/>
        <w:numPr>
          <w:ilvl w:val="0"/>
          <w:numId w:val="7"/>
        </w:numPr>
        <w:spacing w:line="276" w:lineRule="auto"/>
        <w:ind w:left="113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izotopy;</w:t>
      </w:r>
    </w:p>
    <w:p w14:paraId="6A2B8EA7" w14:textId="77777777" w:rsidR="0074386D" w:rsidRPr="008133CC" w:rsidRDefault="008A1907">
      <w:pPr>
        <w:widowControl w:val="0"/>
        <w:numPr>
          <w:ilvl w:val="0"/>
          <w:numId w:val="7"/>
        </w:numPr>
        <w:spacing w:line="360" w:lineRule="auto"/>
        <w:ind w:left="113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wiązania chemiczne.</w:t>
      </w:r>
    </w:p>
    <w:p w14:paraId="240C8652" w14:textId="77777777" w:rsidR="0074386D" w:rsidRPr="008133CC" w:rsidRDefault="008A1907">
      <w:pPr>
        <w:pStyle w:val="Akapitzlist"/>
        <w:widowControl w:val="0"/>
        <w:numPr>
          <w:ilvl w:val="3"/>
          <w:numId w:val="4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dla szkoły ponadpodstawowej – poziom podstawowy:</w:t>
      </w:r>
    </w:p>
    <w:p w14:paraId="0F89AF9D" w14:textId="77777777" w:rsidR="0074386D" w:rsidRPr="008133CC" w:rsidRDefault="008A1907">
      <w:pPr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1134" w:hanging="229"/>
        <w:jc w:val="both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budowa atomu, konfiguracja elektronowa powłokowa i podpowłokowa;</w:t>
      </w:r>
    </w:p>
    <w:p w14:paraId="3022D9E0" w14:textId="77777777" w:rsidR="0074386D" w:rsidRPr="008133CC" w:rsidRDefault="008A1907">
      <w:pPr>
        <w:widowControl w:val="0"/>
        <w:numPr>
          <w:ilvl w:val="0"/>
          <w:numId w:val="5"/>
        </w:numPr>
        <w:tabs>
          <w:tab w:val="left" w:pos="1276"/>
        </w:tabs>
        <w:spacing w:line="276" w:lineRule="auto"/>
        <w:ind w:left="1134" w:hanging="229"/>
        <w:jc w:val="both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izotopy;</w:t>
      </w:r>
    </w:p>
    <w:p w14:paraId="440D36EC" w14:textId="77777777" w:rsidR="0074386D" w:rsidRPr="008133CC" w:rsidRDefault="008A1907">
      <w:pPr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1134" w:hanging="229"/>
        <w:jc w:val="both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energia jonizacji, promień atomowy.</w:t>
      </w:r>
    </w:p>
    <w:p w14:paraId="4A00DFB0" w14:textId="77777777" w:rsidR="0074386D" w:rsidRPr="008133CC" w:rsidRDefault="008A1907">
      <w:pPr>
        <w:pStyle w:val="Akapitzlist"/>
        <w:widowControl w:val="0"/>
        <w:numPr>
          <w:ilvl w:val="3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dla szkoły ponadpodstawowej – poziom rozszerzony:</w:t>
      </w:r>
    </w:p>
    <w:p w14:paraId="1E92489E" w14:textId="77777777" w:rsidR="0074386D" w:rsidRPr="008133CC" w:rsidRDefault="008A1907">
      <w:pPr>
        <w:widowControl w:val="0"/>
        <w:numPr>
          <w:ilvl w:val="0"/>
          <w:numId w:val="6"/>
        </w:numPr>
        <w:tabs>
          <w:tab w:val="left" w:pos="1134"/>
        </w:tabs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budowa atomu, konfiguracja elektronowa powłokowa i podpowłokowa;</w:t>
      </w:r>
    </w:p>
    <w:p w14:paraId="6CF89B87" w14:textId="77777777" w:rsidR="0074386D" w:rsidRPr="008133CC" w:rsidRDefault="008A1907">
      <w:pPr>
        <w:widowControl w:val="0"/>
        <w:numPr>
          <w:ilvl w:val="0"/>
          <w:numId w:val="6"/>
        </w:numPr>
        <w:tabs>
          <w:tab w:val="left" w:pos="1134"/>
        </w:tabs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izotopy;</w:t>
      </w:r>
    </w:p>
    <w:p w14:paraId="18738AD9" w14:textId="77777777" w:rsidR="0074386D" w:rsidRPr="008133CC" w:rsidRDefault="008A1907">
      <w:pPr>
        <w:widowControl w:val="0"/>
        <w:numPr>
          <w:ilvl w:val="0"/>
          <w:numId w:val="6"/>
        </w:numPr>
        <w:tabs>
          <w:tab w:val="left" w:pos="1134"/>
        </w:tabs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energia jonizacji, promień atomowy;</w:t>
      </w:r>
    </w:p>
    <w:p w14:paraId="23A2639A" w14:textId="77777777" w:rsidR="0074386D" w:rsidRPr="008133CC" w:rsidRDefault="008A1907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133CC">
        <w:rPr>
          <w:rFonts w:ascii="Times New Roman" w:hAnsi="Times New Roman" w:cs="Times New Roman"/>
          <w:sz w:val="24"/>
          <w:szCs w:val="24"/>
        </w:rPr>
        <w:t>przemiany jądrowe.</w:t>
      </w:r>
    </w:p>
    <w:p w14:paraId="27D3CA56" w14:textId="77777777" w:rsidR="0074386D" w:rsidRPr="008133CC" w:rsidRDefault="008A1907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Stopień trudności zadań nie będzie wykraczał poza podstawę programową nauczania chemii na danym poziomie.</w:t>
      </w:r>
    </w:p>
    <w:p w14:paraId="03061259" w14:textId="77777777" w:rsidR="0074386D" w:rsidRPr="008133CC" w:rsidRDefault="008A1907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Organizator jest zobowiązany do zabezpieczenia uczestnikom warunków umożliwiających samodzielność odpowiedzi.</w:t>
      </w:r>
    </w:p>
    <w:p w14:paraId="1AFA904A" w14:textId="77777777" w:rsidR="0074386D" w:rsidRPr="008133CC" w:rsidRDefault="008A1907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Prace uczniów oceni Komisja Konkursowa powołana z nauczycieli chemii z powiatu wrzesińskiego.</w:t>
      </w:r>
      <w:r w:rsidRPr="008133CC">
        <w:rPr>
          <w:rFonts w:ascii="Times New Roman" w:eastAsia="Times New Roman" w:hAnsi="Times New Roman" w:cs="Times New Roman"/>
        </w:rPr>
        <w:t xml:space="preserve"> </w:t>
      </w:r>
      <w:r w:rsidRPr="008133CC">
        <w:rPr>
          <w:rFonts w:ascii="Times New Roman" w:eastAsia="Times New Roman" w:hAnsi="Times New Roman" w:cs="Times New Roman"/>
          <w:sz w:val="24"/>
          <w:szCs w:val="24"/>
        </w:rPr>
        <w:t>Członkowie Komisji Konkursowej nie otrzymują wynagrodzenia za wykonaną pracę.</w:t>
      </w:r>
    </w:p>
    <w:p w14:paraId="197E23F4" w14:textId="77777777" w:rsidR="0074386D" w:rsidRPr="008133CC" w:rsidRDefault="008A1907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Decyzja komisji o wyborze laureatów i przyznaniu nagród jest ostateczna.</w:t>
      </w:r>
    </w:p>
    <w:p w14:paraId="1736138C" w14:textId="77777777" w:rsidR="0074386D" w:rsidRPr="008133CC" w:rsidRDefault="008A1907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Wyniki konkursu zostaną ogłoszone w dniu odbywania się konkursu, tj. 29 maja 2025 r. W dniu tym, nastąpi też wręczenie nagród laureatom.</w:t>
      </w:r>
    </w:p>
    <w:p w14:paraId="1098956A" w14:textId="77777777" w:rsidR="0074386D" w:rsidRPr="008133CC" w:rsidRDefault="008A1907">
      <w:pPr>
        <w:widowControl w:val="0"/>
        <w:spacing w:before="64" w:line="480" w:lineRule="auto"/>
        <w:ind w:left="3600" w:right="449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b/>
          <w:sz w:val="24"/>
          <w:szCs w:val="24"/>
        </w:rPr>
        <w:t>Laureaci</w:t>
      </w:r>
    </w:p>
    <w:p w14:paraId="48A8B5C9" w14:textId="77777777" w:rsidR="0074386D" w:rsidRPr="008133CC" w:rsidRDefault="008A190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 xml:space="preserve">Konkurs odbędzie się w trzech kategoriach – szkoły podstawowe, szkoły ponadpodstawowe </w:t>
      </w:r>
      <w:bookmarkStart w:id="0" w:name="_Hlk161917273"/>
      <w:r w:rsidRPr="008133CC">
        <w:rPr>
          <w:rFonts w:ascii="Times New Roman" w:eastAsia="Times New Roman" w:hAnsi="Times New Roman" w:cs="Times New Roman"/>
          <w:sz w:val="24"/>
          <w:szCs w:val="24"/>
        </w:rPr>
        <w:t xml:space="preserve">– poziom </w:t>
      </w:r>
      <w:bookmarkEnd w:id="0"/>
      <w:r w:rsidRPr="008133CC">
        <w:rPr>
          <w:rFonts w:ascii="Times New Roman" w:eastAsia="Times New Roman" w:hAnsi="Times New Roman" w:cs="Times New Roman"/>
          <w:sz w:val="24"/>
          <w:szCs w:val="24"/>
        </w:rPr>
        <w:t>podstawowy oraz szkoły ponadpodstawowe</w:t>
      </w:r>
      <w:r w:rsidRPr="008133CC">
        <w:t xml:space="preserve"> </w:t>
      </w:r>
      <w:r w:rsidRPr="008133CC">
        <w:rPr>
          <w:rFonts w:ascii="Times New Roman" w:eastAsia="Times New Roman" w:hAnsi="Times New Roman" w:cs="Times New Roman"/>
          <w:sz w:val="24"/>
          <w:szCs w:val="24"/>
        </w:rPr>
        <w:t>– poziom rozszerzony.</w:t>
      </w:r>
    </w:p>
    <w:p w14:paraId="0B52B54B" w14:textId="77777777" w:rsidR="0074386D" w:rsidRDefault="008A1907">
      <w:pPr>
        <w:widowControl w:val="0"/>
        <w:numPr>
          <w:ilvl w:val="0"/>
          <w:numId w:val="1"/>
        </w:numPr>
        <w:spacing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Laureatami konkursu zostaje trzech uczniów z największą liczbą zdobytych punktów w każdej z kategorii. Zajmują oni kolejne miejsca od I do III. W przypadku jednakowej liczby punktów wśród potencjalnych laureatów zostanie przeprowadzona dogrywka.</w:t>
      </w:r>
    </w:p>
    <w:p w14:paraId="6E852601" w14:textId="77777777" w:rsidR="008133CC" w:rsidRPr="008133CC" w:rsidRDefault="008133CC" w:rsidP="008133CC">
      <w:pPr>
        <w:widowControl w:val="0"/>
        <w:spacing w:line="360" w:lineRule="auto"/>
        <w:ind w:left="720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1A67B" w14:textId="77777777" w:rsidR="0074386D" w:rsidRPr="008133CC" w:rsidRDefault="008A1907">
      <w:pPr>
        <w:widowControl w:val="0"/>
        <w:numPr>
          <w:ilvl w:val="0"/>
          <w:numId w:val="1"/>
        </w:numPr>
        <w:spacing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lastRenderedPageBreak/>
        <w:t>Laureaci Konkursu otrzymują pamiątkowe dyplomy i nagrody.</w:t>
      </w:r>
    </w:p>
    <w:p w14:paraId="7D5CAB46" w14:textId="77777777" w:rsidR="0074386D" w:rsidRPr="008133CC" w:rsidRDefault="008A1907">
      <w:pPr>
        <w:widowControl w:val="0"/>
        <w:numPr>
          <w:ilvl w:val="0"/>
          <w:numId w:val="1"/>
        </w:numPr>
        <w:spacing w:line="48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Nagrody nie podlegają zamianie na inne nagrody, ani na ich równowartość pieniężną.</w:t>
      </w:r>
      <w:bookmarkStart w:id="1" w:name="_heading=h.gjdgxs"/>
      <w:bookmarkEnd w:id="1"/>
    </w:p>
    <w:p w14:paraId="6723A087" w14:textId="77777777" w:rsidR="0074386D" w:rsidRPr="008133CC" w:rsidRDefault="008A1907">
      <w:pPr>
        <w:widowControl w:val="0"/>
        <w:spacing w:line="480" w:lineRule="auto"/>
        <w:ind w:left="4204" w:right="4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b/>
          <w:sz w:val="24"/>
          <w:szCs w:val="24"/>
        </w:rPr>
        <w:t>Uwagi końcowe</w:t>
      </w:r>
    </w:p>
    <w:p w14:paraId="5CD23DDF" w14:textId="77777777" w:rsidR="0074386D" w:rsidRPr="008133CC" w:rsidRDefault="008A190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 xml:space="preserve">      1.  Niniejszy Regulamin jest jedynym dokumentem określającym zasady przeprowadzenia Konkursu.</w:t>
      </w:r>
    </w:p>
    <w:p w14:paraId="089C8442" w14:textId="77777777" w:rsidR="0074386D" w:rsidRPr="008133CC" w:rsidRDefault="008A1907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Uczestnicy konkursu wyrażają zgodę na gromadzenie, przetwarzanie i przekazywanie podanych danych osobowych, tylko w zakresie związanym z przeprowadzeniem Konkursu.</w:t>
      </w:r>
    </w:p>
    <w:p w14:paraId="778A8F32" w14:textId="77777777" w:rsidR="0074386D" w:rsidRPr="008133CC" w:rsidRDefault="008A1907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Organizator zastrzega sobie prawo do zamieszczenia w Internecie i w prasie imion, nazwisk, zdjęć oraz informacji o laureatach Konkursu.</w:t>
      </w:r>
    </w:p>
    <w:p w14:paraId="19A46C59" w14:textId="77777777" w:rsidR="0074386D" w:rsidRPr="008133CC" w:rsidRDefault="008A1907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Organizator zastrzega sobie prawo zmiany Regulaminu Konkursu.</w:t>
      </w:r>
    </w:p>
    <w:p w14:paraId="53DD5D7C" w14:textId="77777777" w:rsidR="0074386D" w:rsidRPr="008133CC" w:rsidRDefault="008A1907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W sytuacjach nieobjętych niniejszym Regulaminem rozstrzyga Organizator Konkursu.</w:t>
      </w:r>
    </w:p>
    <w:p w14:paraId="6E583F00" w14:textId="77777777" w:rsidR="0074386D" w:rsidRPr="008133CC" w:rsidRDefault="008A1907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>Organizator zastrzega sobie prawo do odwołania, przerwania lub zawieszenia Konkursu oraz do dokonania zmian w Regulaminie, gdy konieczność ich dokonania wynikła po jego opracowaniu. Zmiany wchodzą w życie i obowiązują uczestników konkursu i organizatora od chwili ich opublikowania na stronie internetowej Organizatora.</w:t>
      </w:r>
    </w:p>
    <w:p w14:paraId="4A75E4DA" w14:textId="77777777" w:rsidR="0074386D" w:rsidRPr="008133CC" w:rsidRDefault="008A1907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3CC">
        <w:rPr>
          <w:rFonts w:ascii="Times New Roman" w:eastAsia="Times New Roman" w:hAnsi="Times New Roman" w:cs="Times New Roman"/>
          <w:sz w:val="24"/>
          <w:szCs w:val="24"/>
        </w:rPr>
        <w:t xml:space="preserve">Wszelkich informacji dotyczących przebiegu Konkursu udziela pani Joanna Hyżorek </w:t>
      </w:r>
      <w:hyperlink r:id="rId8">
        <w:r w:rsidRPr="008133CC">
          <w:rPr>
            <w:rFonts w:ascii="Times New Roman" w:eastAsia="Times New Roman" w:hAnsi="Times New Roman" w:cs="Times New Roman"/>
            <w:sz w:val="24"/>
            <w:szCs w:val="24"/>
          </w:rPr>
          <w:t>joanna.hyzorek@ssp-nf.wrzesnia.pl</w:t>
        </w:r>
      </w:hyperlink>
    </w:p>
    <w:p w14:paraId="27D950CB" w14:textId="77777777" w:rsidR="0074386D" w:rsidRPr="008133CC" w:rsidRDefault="0074386D">
      <w:pPr>
        <w:widowControl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4386D" w:rsidRPr="008133CC">
      <w:footerReference w:type="even" r:id="rId9"/>
      <w:footerReference w:type="default" r:id="rId10"/>
      <w:footerReference w:type="first" r:id="rId11"/>
      <w:pgSz w:w="11906" w:h="16838"/>
      <w:pgMar w:top="850" w:right="849" w:bottom="907" w:left="720" w:header="0" w:footer="670" w:gutter="0"/>
      <w:pgNumType w:start="1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67923" w14:textId="77777777" w:rsidR="008A1907" w:rsidRDefault="008A1907">
      <w:r>
        <w:separator/>
      </w:r>
    </w:p>
  </w:endnote>
  <w:endnote w:type="continuationSeparator" w:id="0">
    <w:p w14:paraId="74119D52" w14:textId="77777777" w:rsidR="008A1907" w:rsidRDefault="008A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41BD9" w14:textId="77777777" w:rsidR="0074386D" w:rsidRDefault="007438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5C1C5" w14:textId="77777777" w:rsidR="0074386D" w:rsidRDefault="008A1907">
    <w:pPr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REGULAMIN POWIATOWEGO KONKURSU CHEMICZNEGO</w:t>
    </w:r>
  </w:p>
  <w:p w14:paraId="65D7876B" w14:textId="77777777" w:rsidR="0074386D" w:rsidRDefault="008A1907">
    <w:pPr>
      <w:jc w:val="right"/>
      <w:rPr>
        <w:i/>
        <w:color w:val="000000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D076" w14:textId="77777777" w:rsidR="0074386D" w:rsidRDefault="008A1907">
    <w:pPr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REGULAMIN POWIATOWEGO KONKURSU CHEMICZNEGO</w:t>
    </w:r>
  </w:p>
  <w:p w14:paraId="7B1DF76F" w14:textId="77777777" w:rsidR="0074386D" w:rsidRDefault="008A1907">
    <w:pPr>
      <w:jc w:val="right"/>
      <w:rPr>
        <w:i/>
        <w:color w:val="000000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99F7" w14:textId="77777777" w:rsidR="008A1907" w:rsidRDefault="008A1907">
      <w:r>
        <w:separator/>
      </w:r>
    </w:p>
  </w:footnote>
  <w:footnote w:type="continuationSeparator" w:id="0">
    <w:p w14:paraId="401C1375" w14:textId="77777777" w:rsidR="008A1907" w:rsidRDefault="008A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F4C93"/>
    <w:multiLevelType w:val="multilevel"/>
    <w:tmpl w:val="E98429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D5C7757"/>
    <w:multiLevelType w:val="multilevel"/>
    <w:tmpl w:val="073855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2D765025"/>
    <w:multiLevelType w:val="multilevel"/>
    <w:tmpl w:val="AD5C0F72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2"/>
        <w:szCs w:val="22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32FF0DCB"/>
    <w:multiLevelType w:val="multilevel"/>
    <w:tmpl w:val="9946A3A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47D7526C"/>
    <w:multiLevelType w:val="multilevel"/>
    <w:tmpl w:val="A3E61F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C371AF7"/>
    <w:multiLevelType w:val="multilevel"/>
    <w:tmpl w:val="672A3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55F67FA2"/>
    <w:multiLevelType w:val="multilevel"/>
    <w:tmpl w:val="7C9022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EA7397C"/>
    <w:multiLevelType w:val="multilevel"/>
    <w:tmpl w:val="FB70A1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17139A9"/>
    <w:multiLevelType w:val="multilevel"/>
    <w:tmpl w:val="944CD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930502329">
    <w:abstractNumId w:val="1"/>
  </w:num>
  <w:num w:numId="2" w16cid:durableId="62413682">
    <w:abstractNumId w:val="8"/>
  </w:num>
  <w:num w:numId="3" w16cid:durableId="568853589">
    <w:abstractNumId w:val="2"/>
  </w:num>
  <w:num w:numId="4" w16cid:durableId="1193877610">
    <w:abstractNumId w:val="5"/>
  </w:num>
  <w:num w:numId="5" w16cid:durableId="990712852">
    <w:abstractNumId w:val="0"/>
  </w:num>
  <w:num w:numId="6" w16cid:durableId="1476726701">
    <w:abstractNumId w:val="6"/>
  </w:num>
  <w:num w:numId="7" w16cid:durableId="1985504538">
    <w:abstractNumId w:val="7"/>
  </w:num>
  <w:num w:numId="8" w16cid:durableId="484443830">
    <w:abstractNumId w:val="3"/>
  </w:num>
  <w:num w:numId="9" w16cid:durableId="752775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6D"/>
    <w:rsid w:val="000761EA"/>
    <w:rsid w:val="001778E2"/>
    <w:rsid w:val="00595669"/>
    <w:rsid w:val="0074386D"/>
    <w:rsid w:val="008133CC"/>
    <w:rsid w:val="008A1907"/>
    <w:rsid w:val="00C150BC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9991"/>
  <w15:docId w15:val="{94B1F277-54D5-4821-9D3D-943C6852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uiPriority w:val="9"/>
    <w:qFormat/>
    <w:rsid w:val="00D774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D774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D774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D774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D774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D7744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user">
    <w:name w:val="Łącze internetowe (user)"/>
    <w:qFormat/>
    <w:rPr>
      <w:color w:val="000080"/>
      <w:u w:val="single"/>
    </w:rPr>
  </w:style>
  <w:style w:type="character" w:customStyle="1" w:styleId="Znakiwypunktowaniauser">
    <w:name w:val="Znaki wypunktowania (user)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</w:style>
  <w:style w:type="paragraph" w:styleId="Tytu">
    <w:name w:val="Title"/>
    <w:basedOn w:val="Normalny1"/>
    <w:next w:val="Normalny1"/>
    <w:uiPriority w:val="10"/>
    <w:qFormat/>
    <w:rsid w:val="00D7744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qFormat/>
    <w:rsid w:val="00D7744E"/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C5583F"/>
    <w:pPr>
      <w:ind w:left="720"/>
      <w:contextualSpacing/>
    </w:pPr>
  </w:style>
  <w:style w:type="paragraph" w:styleId="Stopka">
    <w:name w:val="footer"/>
    <w:basedOn w:val="Gwkaistopkause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7744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hyzorek@ssp-nf.wrzesn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wAjw81qi1gcGoB0tFmy4uCJ5KAQ==">AMUW2mWGpX6UApvBjrupSNPl9JW6JxgfTy9XovO64AmpKRrj1q0Z9z4Al6txfM2LQMMCVx7kQ4r+uJoSmEaC+IAN+RYeyTd9oNvXbc0qrbUn7hkEciIU0rKrZf0zr1CKZpBrTnmfux/0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728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Król</dc:creator>
  <dc:description/>
  <cp:lastModifiedBy>Violetta Król</cp:lastModifiedBy>
  <cp:revision>14</cp:revision>
  <cp:lastPrinted>2024-03-21T13:12:00Z</cp:lastPrinted>
  <dcterms:created xsi:type="dcterms:W3CDTF">2024-03-20T13:51:00Z</dcterms:created>
  <dcterms:modified xsi:type="dcterms:W3CDTF">2025-04-23T09:59:00Z</dcterms:modified>
  <dc:language>pl-PL</dc:language>
</cp:coreProperties>
</file>